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3"/>
        <w:gridCol w:w="6804"/>
      </w:tblGrid>
      <w:tr w:rsidR="00000000" w:rsidRPr="00F66A8F" w14:paraId="73914237" w14:textId="77777777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D79AD90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 w:after="120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0046485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240" w:after="240"/>
              <w:rPr>
                <w:rFonts w:asciiTheme="minorHAnsi" w:hAnsiTheme="minorHAnsi" w:cstheme="minorHAnsi"/>
                <w:b/>
                <w:sz w:val="32"/>
              </w:rPr>
            </w:pPr>
            <w:r w:rsidRPr="00F66A8F">
              <w:rPr>
                <w:rFonts w:asciiTheme="minorHAnsi" w:hAnsiTheme="minorHAnsi" w:cstheme="minorHAnsi"/>
                <w:b/>
                <w:sz w:val="32"/>
              </w:rPr>
              <w:t>Zurufabfrage</w:t>
            </w:r>
          </w:p>
        </w:tc>
      </w:tr>
      <w:tr w:rsidR="00000000" w:rsidRPr="00F66A8F" w14:paraId="4C7687D3" w14:textId="77777777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6A63A95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F66A8F">
              <w:rPr>
                <w:rFonts w:asciiTheme="minorHAnsi" w:hAnsiTheme="minorHAnsi" w:cstheme="minorHAnsi"/>
                <w:b/>
              </w:rPr>
              <w:t>Ziel und Zweck</w:t>
            </w:r>
          </w:p>
          <w:p w14:paraId="522230AF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4B27927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 xml:space="preserve">Schnelles Sammeln von </w:t>
            </w:r>
          </w:p>
          <w:p w14:paraId="4DDE7CE6" w14:textId="77777777" w:rsidR="00000000" w:rsidRPr="00F66A8F" w:rsidRDefault="00F66A8F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Themen („Was müssen wir heute noch besprechen?“)</w:t>
            </w:r>
          </w:p>
          <w:p w14:paraId="6B6A5214" w14:textId="77777777" w:rsidR="00000000" w:rsidRPr="00F66A8F" w:rsidRDefault="00F66A8F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Ideen („Welche Aktionen können wir für unsere Kunden zur Messe machen?“)</w:t>
            </w:r>
          </w:p>
          <w:p w14:paraId="68DBB0E4" w14:textId="77777777" w:rsidR="00000000" w:rsidRPr="00F66A8F" w:rsidRDefault="00F66A8F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 xml:space="preserve">Lösungsansätzen („Wie erreichen wir, </w:t>
            </w:r>
            <w:proofErr w:type="spellStart"/>
            <w:r w:rsidRPr="00F66A8F">
              <w:rPr>
                <w:rFonts w:asciiTheme="minorHAnsi" w:hAnsiTheme="minorHAnsi" w:cstheme="minorHAnsi"/>
              </w:rPr>
              <w:t>daß</w:t>
            </w:r>
            <w:proofErr w:type="spellEnd"/>
            <w:r w:rsidRPr="00F66A8F">
              <w:rPr>
                <w:rFonts w:asciiTheme="minorHAnsi" w:hAnsiTheme="minorHAnsi" w:cstheme="minorHAnsi"/>
              </w:rPr>
              <w:t xml:space="preserve"> sich noch mehr Kunden für unsere Produk</w:t>
            </w:r>
            <w:r w:rsidRPr="00F66A8F">
              <w:rPr>
                <w:rFonts w:asciiTheme="minorHAnsi" w:hAnsiTheme="minorHAnsi" w:cstheme="minorHAnsi"/>
              </w:rPr>
              <w:t>te interessieren?“)</w:t>
            </w:r>
          </w:p>
          <w:p w14:paraId="4F1DFCC2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after="120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..........</w:t>
            </w:r>
          </w:p>
        </w:tc>
      </w:tr>
      <w:tr w:rsidR="00000000" w:rsidRPr="00F66A8F" w14:paraId="4B5F6282" w14:textId="77777777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A459253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F66A8F">
              <w:rPr>
                <w:rFonts w:asciiTheme="minorHAnsi" w:hAnsiTheme="minorHAnsi" w:cstheme="minorHAnsi"/>
                <w:b/>
              </w:rPr>
              <w:t>Ablauf</w:t>
            </w:r>
          </w:p>
          <w:p w14:paraId="5A0B70D6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3F4B729" w14:textId="77777777" w:rsidR="00000000" w:rsidRPr="00F66A8F" w:rsidRDefault="00F66A8F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spacing w:before="120"/>
              <w:ind w:left="284" w:hanging="284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 xml:space="preserve">Der Moderator gibt eine kurze (!) Einführung ins Thema und notiert auf Flipchart die Fragestellung. </w:t>
            </w:r>
          </w:p>
          <w:p w14:paraId="5E234535" w14:textId="77777777" w:rsidR="00000000" w:rsidRPr="00F66A8F" w:rsidRDefault="00F66A8F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Die Teilnehmer rufen ihre Antworten dem Moderator zu.</w:t>
            </w:r>
          </w:p>
          <w:p w14:paraId="0A22EDA1" w14:textId="77777777" w:rsidR="00000000" w:rsidRPr="00F66A8F" w:rsidRDefault="00F66A8F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Ein Schreiber (Teilnehmer oder weiterer Moderator) hält die B</w:t>
            </w:r>
            <w:r w:rsidRPr="00F66A8F">
              <w:rPr>
                <w:rFonts w:asciiTheme="minorHAnsi" w:hAnsiTheme="minorHAnsi" w:cstheme="minorHAnsi"/>
              </w:rPr>
              <w:t>eiträge gut sichtbar fest.</w:t>
            </w:r>
          </w:p>
          <w:p w14:paraId="7902F820" w14:textId="77777777" w:rsidR="00000000" w:rsidRPr="00F66A8F" w:rsidRDefault="00F66A8F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spacing w:after="120"/>
              <w:ind w:left="284" w:hanging="284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 xml:space="preserve">Der Moderator achtet darauf, </w:t>
            </w:r>
            <w:proofErr w:type="spellStart"/>
            <w:r w:rsidRPr="00F66A8F">
              <w:rPr>
                <w:rFonts w:asciiTheme="minorHAnsi" w:hAnsiTheme="minorHAnsi" w:cstheme="minorHAnsi"/>
              </w:rPr>
              <w:t>daß</w:t>
            </w:r>
            <w:proofErr w:type="spellEnd"/>
            <w:r w:rsidRPr="00F66A8F">
              <w:rPr>
                <w:rFonts w:asciiTheme="minorHAnsi" w:hAnsiTheme="minorHAnsi" w:cstheme="minorHAnsi"/>
              </w:rPr>
              <w:t xml:space="preserve"> keine Zurufe verloren gehen.</w:t>
            </w:r>
          </w:p>
          <w:p w14:paraId="01F5DE23" w14:textId="77777777" w:rsidR="00000000" w:rsidRPr="00F66A8F" w:rsidRDefault="00F66A8F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spacing w:after="120"/>
              <w:ind w:left="284" w:hanging="284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Erst nach dem Sammeln ist Gelegenheit für Klärungsfragen und/oder die Diskussion der Beiträge.</w:t>
            </w:r>
          </w:p>
          <w:p w14:paraId="50579797" w14:textId="77777777" w:rsidR="00000000" w:rsidRPr="00F66A8F" w:rsidRDefault="00F66A8F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</w:tabs>
              <w:spacing w:after="120"/>
              <w:ind w:left="284" w:hanging="284"/>
              <w:rPr>
                <w:rFonts w:asciiTheme="minorHAnsi" w:hAnsiTheme="minorHAnsi" w:cstheme="minorHAnsi"/>
              </w:rPr>
            </w:pPr>
            <w:proofErr w:type="spellStart"/>
            <w:r w:rsidRPr="00F66A8F">
              <w:rPr>
                <w:rFonts w:asciiTheme="minorHAnsi" w:hAnsiTheme="minorHAnsi" w:cstheme="minorHAnsi"/>
              </w:rPr>
              <w:t>Tips</w:t>
            </w:r>
            <w:proofErr w:type="spellEnd"/>
            <w:r w:rsidRPr="00F66A8F">
              <w:rPr>
                <w:rFonts w:asciiTheme="minorHAnsi" w:hAnsiTheme="minorHAnsi" w:cstheme="minorHAnsi"/>
              </w:rPr>
              <w:t>: Nicht immer sprudeln die Ideen gleich zu Beginn. Lassen Sie den Te</w:t>
            </w:r>
            <w:r w:rsidRPr="00F66A8F">
              <w:rPr>
                <w:rFonts w:asciiTheme="minorHAnsi" w:hAnsiTheme="minorHAnsi" w:cstheme="minorHAnsi"/>
              </w:rPr>
              <w:t xml:space="preserve">ilnehmern einfach ein wenig Zeit zum Nachdenken. Wenn die Ideen nach einiger Zeit abebben, können Sie durch nachhaken („Schauen Sie die bisherigen Vorschläge/Ideen noch mal an. Haben wir </w:t>
            </w:r>
            <w:proofErr w:type="gramStart"/>
            <w:r w:rsidRPr="00F66A8F">
              <w:rPr>
                <w:rFonts w:asciiTheme="minorHAnsi" w:hAnsiTheme="minorHAnsi" w:cstheme="minorHAnsi"/>
              </w:rPr>
              <w:t>wirklich alles</w:t>
            </w:r>
            <w:proofErr w:type="gramEnd"/>
            <w:r w:rsidRPr="00F66A8F">
              <w:rPr>
                <w:rFonts w:asciiTheme="minorHAnsi" w:hAnsiTheme="minorHAnsi" w:cstheme="minorHAnsi"/>
              </w:rPr>
              <w:t>?“) oder abwarten noch einen zweiten Schwung nutzen. Ma</w:t>
            </w:r>
            <w:r w:rsidRPr="00F66A8F">
              <w:rPr>
                <w:rFonts w:asciiTheme="minorHAnsi" w:hAnsiTheme="minorHAnsi" w:cstheme="minorHAnsi"/>
              </w:rPr>
              <w:t>nchmal können Sie die Gruppe durch kleine Impulse („Was ist eigentlich mit der Verwaltung?“) zu weiteren Beiträgen anregen.</w:t>
            </w:r>
          </w:p>
        </w:tc>
      </w:tr>
      <w:tr w:rsidR="00000000" w:rsidRPr="00F66A8F" w14:paraId="25D7ED84" w14:textId="77777777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553003A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F66A8F">
              <w:rPr>
                <w:rFonts w:asciiTheme="minorHAnsi" w:hAnsiTheme="minorHAnsi" w:cstheme="minorHAnsi"/>
                <w:b/>
              </w:rPr>
              <w:t>Zeitpunkt</w:t>
            </w:r>
          </w:p>
          <w:p w14:paraId="7C3C733B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61D872F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 xml:space="preserve">Vorrangig im Schritt „Themen Finden/Probleme definieren“ </w:t>
            </w:r>
          </w:p>
        </w:tc>
      </w:tr>
      <w:tr w:rsidR="00000000" w:rsidRPr="00F66A8F" w14:paraId="68B88BA1" w14:textId="77777777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7BFB9D1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F66A8F">
              <w:rPr>
                <w:rFonts w:asciiTheme="minorHAnsi" w:hAnsiTheme="minorHAnsi" w:cstheme="minorHAnsi"/>
                <w:b/>
              </w:rPr>
              <w:t>Besonders empfehlenswert, wenn...</w:t>
            </w:r>
          </w:p>
          <w:p w14:paraId="41487119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327B4AF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...es schnell gehen soll u</w:t>
            </w:r>
            <w:r w:rsidRPr="00F66A8F">
              <w:rPr>
                <w:rFonts w:asciiTheme="minorHAnsi" w:hAnsiTheme="minorHAnsi" w:cstheme="minorHAnsi"/>
              </w:rPr>
              <w:t xml:space="preserve">nd sich jeder in der Gruppe „traut“, </w:t>
            </w:r>
            <w:r w:rsidRPr="00F66A8F">
              <w:rPr>
                <w:rFonts w:asciiTheme="minorHAnsi" w:hAnsiTheme="minorHAnsi" w:cstheme="minorHAnsi"/>
              </w:rPr>
              <w:br/>
              <w:t xml:space="preserve">   seine Ideen einzubringen. </w:t>
            </w:r>
            <w:r w:rsidRPr="00F66A8F">
              <w:rPr>
                <w:rFonts w:asciiTheme="minorHAnsi" w:hAnsiTheme="minorHAnsi" w:cstheme="minorHAnsi"/>
              </w:rPr>
              <w:br/>
              <w:t xml:space="preserve">... durch das Hören der anderen Beiträge neue Ideen </w:t>
            </w:r>
            <w:r w:rsidRPr="00F66A8F">
              <w:rPr>
                <w:rFonts w:asciiTheme="minorHAnsi" w:hAnsiTheme="minorHAnsi" w:cstheme="minorHAnsi"/>
              </w:rPr>
              <w:br/>
              <w:t xml:space="preserve">    angeregt werden können. </w:t>
            </w:r>
          </w:p>
          <w:p w14:paraId="754B66ED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00000" w:rsidRPr="00F66A8F" w14:paraId="3AB65E5B" w14:textId="77777777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AD1914F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F66A8F">
              <w:rPr>
                <w:rFonts w:asciiTheme="minorHAnsi" w:hAnsiTheme="minorHAnsi" w:cstheme="minorHAnsi"/>
                <w:b/>
              </w:rPr>
              <w:t>Nicht einsetzen, wenn...</w:t>
            </w:r>
          </w:p>
          <w:p w14:paraId="24C033CE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C9030D6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>.... die Beiträge anschließend geordnet werden sollen.</w:t>
            </w:r>
            <w:r w:rsidRPr="00F66A8F">
              <w:rPr>
                <w:rFonts w:asciiTheme="minorHAnsi" w:hAnsiTheme="minorHAnsi" w:cstheme="minorHAnsi"/>
              </w:rPr>
              <w:br/>
              <w:t>.... alle in gleichem M</w:t>
            </w:r>
            <w:r w:rsidRPr="00F66A8F">
              <w:rPr>
                <w:rFonts w:asciiTheme="minorHAnsi" w:hAnsiTheme="minorHAnsi" w:cstheme="minorHAnsi"/>
              </w:rPr>
              <w:t>aße einbezogen werden sollen.</w:t>
            </w:r>
            <w:r w:rsidRPr="00F66A8F">
              <w:rPr>
                <w:rFonts w:asciiTheme="minorHAnsi" w:hAnsiTheme="minorHAnsi" w:cstheme="minorHAnsi"/>
              </w:rPr>
              <w:br/>
              <w:t xml:space="preserve">.... die Beiträge bei einem heiklen </w:t>
            </w:r>
            <w:proofErr w:type="gramStart"/>
            <w:r w:rsidRPr="00F66A8F">
              <w:rPr>
                <w:rFonts w:asciiTheme="minorHAnsi" w:hAnsiTheme="minorHAnsi" w:cstheme="minorHAnsi"/>
              </w:rPr>
              <w:t>Thema quasi</w:t>
            </w:r>
            <w:proofErr w:type="gramEnd"/>
            <w:r w:rsidRPr="00F66A8F">
              <w:rPr>
                <w:rFonts w:asciiTheme="minorHAnsi" w:hAnsiTheme="minorHAnsi" w:cstheme="minorHAnsi"/>
              </w:rPr>
              <w:t xml:space="preserve"> anonym </w:t>
            </w:r>
            <w:r w:rsidRPr="00F66A8F">
              <w:rPr>
                <w:rFonts w:asciiTheme="minorHAnsi" w:hAnsiTheme="minorHAnsi" w:cstheme="minorHAnsi"/>
              </w:rPr>
              <w:br/>
              <w:t xml:space="preserve">     bleiben sollen.</w:t>
            </w:r>
          </w:p>
          <w:p w14:paraId="42AE7B20" w14:textId="77777777" w:rsidR="00000000" w:rsidRPr="00F66A8F" w:rsidRDefault="00F66A8F">
            <w:pPr>
              <w:tabs>
                <w:tab w:val="left" w:pos="567"/>
                <w:tab w:val="left" w:pos="993"/>
              </w:tabs>
              <w:spacing w:before="120"/>
              <w:rPr>
                <w:rFonts w:asciiTheme="minorHAnsi" w:hAnsiTheme="minorHAnsi" w:cstheme="minorHAnsi"/>
              </w:rPr>
            </w:pPr>
            <w:r w:rsidRPr="00F66A8F">
              <w:rPr>
                <w:rFonts w:asciiTheme="minorHAnsi" w:hAnsiTheme="minorHAnsi" w:cstheme="minorHAnsi"/>
              </w:rPr>
              <w:t xml:space="preserve"> In diesen Fällen eignet sich eine </w:t>
            </w:r>
            <w:r w:rsidRPr="00F66A8F">
              <w:rPr>
                <w:rFonts w:asciiTheme="minorHAnsi" w:hAnsiTheme="minorHAnsi" w:cstheme="minorHAnsi"/>
              </w:rPr>
              <w:sym w:font="Wingdings" w:char="F0E0"/>
            </w:r>
            <w:r w:rsidRPr="00F66A8F">
              <w:rPr>
                <w:rFonts w:asciiTheme="minorHAnsi" w:hAnsiTheme="minorHAnsi" w:cstheme="minorHAnsi"/>
              </w:rPr>
              <w:t xml:space="preserve"> </w:t>
            </w:r>
            <w:r w:rsidRPr="00F66A8F">
              <w:rPr>
                <w:rFonts w:asciiTheme="minorHAnsi" w:hAnsiTheme="minorHAnsi" w:cstheme="minorHAnsi"/>
                <w:i/>
              </w:rPr>
              <w:t>Kartenabfrage</w:t>
            </w:r>
            <w:r w:rsidRPr="00F66A8F">
              <w:rPr>
                <w:rFonts w:asciiTheme="minorHAnsi" w:hAnsiTheme="minorHAnsi" w:cstheme="minorHAnsi"/>
              </w:rPr>
              <w:t xml:space="preserve"> oft besser</w:t>
            </w:r>
          </w:p>
        </w:tc>
      </w:tr>
    </w:tbl>
    <w:p w14:paraId="014E99D6" w14:textId="77777777" w:rsidR="00000000" w:rsidRPr="00F66A8F" w:rsidRDefault="00F66A8F">
      <w:pPr>
        <w:tabs>
          <w:tab w:val="left" w:pos="567"/>
          <w:tab w:val="left" w:pos="993"/>
        </w:tabs>
        <w:rPr>
          <w:rFonts w:asciiTheme="minorHAnsi" w:hAnsiTheme="minorHAnsi" w:cstheme="minorHAnsi"/>
        </w:rPr>
      </w:pPr>
    </w:p>
    <w:p w14:paraId="3F7052E0" w14:textId="77777777" w:rsidR="00000000" w:rsidRPr="00F66A8F" w:rsidRDefault="00F66A8F">
      <w:pPr>
        <w:tabs>
          <w:tab w:val="left" w:pos="567"/>
          <w:tab w:val="left" w:pos="993"/>
        </w:tabs>
        <w:rPr>
          <w:rFonts w:asciiTheme="minorHAnsi" w:hAnsiTheme="minorHAnsi" w:cstheme="minorHAnsi"/>
        </w:rPr>
      </w:pPr>
    </w:p>
    <w:p w14:paraId="532834B1" w14:textId="77777777" w:rsidR="00000000" w:rsidRPr="00F66A8F" w:rsidRDefault="00F66A8F">
      <w:pPr>
        <w:tabs>
          <w:tab w:val="left" w:pos="567"/>
          <w:tab w:val="left" w:pos="993"/>
        </w:tabs>
        <w:rPr>
          <w:rFonts w:asciiTheme="minorHAnsi" w:hAnsiTheme="minorHAnsi" w:cstheme="minorHAnsi"/>
        </w:rPr>
      </w:pPr>
    </w:p>
    <w:p w14:paraId="487A3D05" w14:textId="77777777" w:rsidR="00000000" w:rsidRPr="00F66A8F" w:rsidRDefault="00F66A8F">
      <w:pPr>
        <w:tabs>
          <w:tab w:val="left" w:pos="567"/>
          <w:tab w:val="left" w:pos="993"/>
        </w:tabs>
        <w:rPr>
          <w:rFonts w:asciiTheme="minorHAnsi" w:hAnsiTheme="minorHAnsi" w:cstheme="minorHAnsi"/>
        </w:rPr>
      </w:pPr>
    </w:p>
    <w:sectPr w:rsidR="00000000" w:rsidRPr="00F66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418" w:right="1134" w:bottom="1134" w:left="1134" w:header="720" w:footer="720" w:gutter="0"/>
      <w:paperSrc w:first="2" w:other="2"/>
      <w:cols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A638" w14:textId="77777777" w:rsidR="00000000" w:rsidRDefault="00F66A8F">
      <w:r>
        <w:separator/>
      </w:r>
    </w:p>
  </w:endnote>
  <w:endnote w:type="continuationSeparator" w:id="0">
    <w:p w14:paraId="0230948A" w14:textId="77777777" w:rsidR="00000000" w:rsidRDefault="00F6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4A5E" w14:textId="77777777" w:rsidR="00F66A8F" w:rsidRDefault="00F66A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9EB5" w14:textId="77777777" w:rsidR="00000000" w:rsidRPr="00F66A8F" w:rsidRDefault="00F66A8F">
    <w:pPr>
      <w:pStyle w:val="Fuzeile"/>
      <w:rPr>
        <w:rFonts w:asciiTheme="minorHAnsi" w:hAnsiTheme="minorHAnsi" w:cstheme="minorHAnsi"/>
        <w:color w:val="808080"/>
        <w:sz w:val="16"/>
      </w:rPr>
    </w:pPr>
    <w:r w:rsidRPr="00F66A8F">
      <w:rPr>
        <w:rFonts w:asciiTheme="minorHAnsi" w:hAnsiTheme="minorHAnsi" w:cstheme="minorHAnsi"/>
        <w:color w:val="808080"/>
        <w:sz w:val="16"/>
      </w:rPr>
      <w:t>______________________________________________________________________________________________________________________</w:t>
    </w:r>
  </w:p>
  <w:p w14:paraId="3FA87A91" w14:textId="6C8A91AE" w:rsidR="00000000" w:rsidRPr="00F66A8F" w:rsidRDefault="00F66A8F">
    <w:pPr>
      <w:pStyle w:val="Fuzeile"/>
      <w:rPr>
        <w:rFonts w:asciiTheme="minorHAnsi" w:hAnsiTheme="minorHAnsi" w:cstheme="minorHAnsi"/>
        <w:color w:val="808080"/>
        <w:sz w:val="16"/>
      </w:rPr>
    </w:pPr>
    <w:r w:rsidRPr="00F66A8F">
      <w:rPr>
        <w:rFonts w:asciiTheme="minorHAnsi" w:hAnsiTheme="minorHAnsi" w:cstheme="minorHAnsi"/>
        <w:color w:val="808080"/>
        <w:sz w:val="16"/>
      </w:rPr>
      <w:t>Marika Köhler | Beratung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5B8C" w14:textId="77777777" w:rsidR="00F66A8F" w:rsidRDefault="00F66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D70A" w14:textId="77777777" w:rsidR="00000000" w:rsidRDefault="00F66A8F">
      <w:r>
        <w:separator/>
      </w:r>
    </w:p>
  </w:footnote>
  <w:footnote w:type="continuationSeparator" w:id="0">
    <w:p w14:paraId="6626ED0A" w14:textId="77777777" w:rsidR="00000000" w:rsidRDefault="00F6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9A0A" w14:textId="77777777" w:rsidR="00F66A8F" w:rsidRDefault="00F66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74CA" w14:textId="77777777" w:rsidR="00000000" w:rsidRPr="00F66A8F" w:rsidRDefault="00F66A8F">
    <w:pPr>
      <w:pStyle w:val="Kopfzeile"/>
      <w:rPr>
        <w:rFonts w:asciiTheme="minorHAnsi" w:hAnsiTheme="minorHAnsi" w:cstheme="minorHAnsi"/>
        <w:color w:val="808080"/>
        <w:sz w:val="16"/>
      </w:rPr>
    </w:pPr>
    <w:r w:rsidRPr="00F66A8F">
      <w:rPr>
        <w:rFonts w:asciiTheme="minorHAnsi" w:hAnsiTheme="minorHAnsi" w:cstheme="minorHAnsi"/>
        <w:color w:val="808080"/>
        <w:sz w:val="16"/>
      </w:rPr>
      <w:t>Werk- und Wirkzeuge</w:t>
    </w:r>
  </w:p>
  <w:p w14:paraId="53235E88" w14:textId="77777777" w:rsidR="00000000" w:rsidRDefault="00F66A8F">
    <w:pPr>
      <w:pStyle w:val="Kopfzeile"/>
      <w:rPr>
        <w:sz w:val="16"/>
      </w:rPr>
    </w:pPr>
    <w:r>
      <w:rPr>
        <w:color w:val="808080"/>
        <w:sz w:val="16"/>
      </w:rPr>
      <w:t>______________________________________________________________</w:t>
    </w:r>
    <w:r>
      <w:rPr>
        <w:color w:val="808080"/>
        <w:sz w:val="16"/>
      </w:rPr>
      <w:t>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1571" w14:textId="77777777" w:rsidR="00F66A8F" w:rsidRDefault="00F66A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E"/>
    <w:rsid w:val="00E145AE"/>
    <w:rsid w:val="00F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1E248"/>
  <w15:chartTrackingRefBased/>
  <w15:docId w15:val="{4C8855B7-AE01-43D3-AE3F-2BCDD1DA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spacing w:before="240" w:after="240"/>
      <w:outlineLvl w:val="0"/>
    </w:pPr>
    <w:rPr>
      <w:b/>
      <w:sz w:val="32"/>
    </w:rPr>
  </w:style>
  <w:style w:type="paragraph" w:styleId="berschrift2">
    <w:name w:val="heading 2"/>
    <w:basedOn w:val="Standard"/>
    <w:qFormat/>
    <w:pPr>
      <w:spacing w:before="240"/>
      <w:ind w:left="426"/>
      <w:outlineLvl w:val="1"/>
    </w:pPr>
  </w:style>
  <w:style w:type="paragraph" w:styleId="berschrift3">
    <w:name w:val="heading 3"/>
    <w:basedOn w:val="Standard"/>
    <w:qFormat/>
    <w:pPr>
      <w:spacing w:before="240"/>
      <w:ind w:left="851"/>
      <w:outlineLvl w:val="2"/>
    </w:pPr>
  </w:style>
  <w:style w:type="paragraph" w:styleId="berschrift4">
    <w:name w:val="heading 4"/>
    <w:basedOn w:val="Standard"/>
    <w:qFormat/>
    <w:pPr>
      <w:spacing w:before="240"/>
      <w:ind w:left="1276"/>
      <w:outlineLvl w:val="3"/>
    </w:pPr>
  </w:style>
  <w:style w:type="paragraph" w:styleId="berschrift5">
    <w:name w:val="heading 5"/>
    <w:basedOn w:val="Standard"/>
    <w:qFormat/>
    <w:pPr>
      <w:spacing w:before="240"/>
      <w:ind w:left="1701"/>
      <w:outlineLvl w:val="4"/>
    </w:pPr>
  </w:style>
  <w:style w:type="paragraph" w:styleId="berschrift6">
    <w:name w:val="heading 6"/>
    <w:basedOn w:val="Standard"/>
    <w:qFormat/>
    <w:pPr>
      <w:spacing w:before="240"/>
      <w:ind w:left="2127"/>
      <w:outlineLvl w:val="5"/>
    </w:pPr>
  </w:style>
  <w:style w:type="paragraph" w:styleId="berschrift7">
    <w:name w:val="heading 7"/>
    <w:basedOn w:val="Standard"/>
    <w:qFormat/>
    <w:pPr>
      <w:spacing w:before="240"/>
      <w:ind w:left="2552"/>
      <w:outlineLvl w:val="6"/>
    </w:pPr>
  </w:style>
  <w:style w:type="paragraph" w:styleId="berschrift8">
    <w:name w:val="heading 8"/>
    <w:basedOn w:val="Standard"/>
    <w:qFormat/>
    <w:pPr>
      <w:ind w:left="1985"/>
      <w:outlineLvl w:val="7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Standard"/>
    <w:next w:val="Standard"/>
    <w:semiHidden/>
    <w:pPr>
      <w:tabs>
        <w:tab w:val="left" w:leader="dot" w:pos="8646"/>
        <w:tab w:val="right" w:pos="9072"/>
      </w:tabs>
      <w:ind w:left="2410" w:right="851"/>
    </w:pPr>
  </w:style>
  <w:style w:type="paragraph" w:styleId="Verzeichnis7">
    <w:name w:val="toc 7"/>
    <w:basedOn w:val="Standard"/>
    <w:next w:val="Standard"/>
    <w:semiHidden/>
    <w:pPr>
      <w:tabs>
        <w:tab w:val="left" w:pos="2268"/>
        <w:tab w:val="right" w:leader="dot" w:pos="8505"/>
      </w:tabs>
      <w:ind w:left="1985"/>
    </w:pPr>
  </w:style>
  <w:style w:type="paragraph" w:styleId="Verzeichnis6">
    <w:name w:val="toc 6"/>
    <w:basedOn w:val="Standard"/>
    <w:next w:val="Standard"/>
    <w:semiHidden/>
    <w:pPr>
      <w:tabs>
        <w:tab w:val="left" w:pos="1985"/>
        <w:tab w:val="right" w:leader="dot" w:pos="8505"/>
      </w:tabs>
      <w:ind w:left="1701"/>
    </w:pPr>
  </w:style>
  <w:style w:type="paragraph" w:styleId="Verzeichnis5">
    <w:name w:val="toc 5"/>
    <w:basedOn w:val="Standard"/>
    <w:next w:val="Standard"/>
    <w:semiHidden/>
    <w:pPr>
      <w:tabs>
        <w:tab w:val="left" w:pos="1701"/>
        <w:tab w:val="right" w:leader="dot" w:pos="8505"/>
      </w:tabs>
      <w:ind w:left="1418"/>
    </w:pPr>
  </w:style>
  <w:style w:type="paragraph" w:styleId="Verzeichnis4">
    <w:name w:val="toc 4"/>
    <w:basedOn w:val="Standard"/>
    <w:next w:val="Standard"/>
    <w:semiHidden/>
    <w:pPr>
      <w:tabs>
        <w:tab w:val="left" w:pos="1418"/>
        <w:tab w:val="right" w:leader="dot" w:pos="8505"/>
      </w:tabs>
      <w:ind w:left="1134"/>
    </w:pPr>
  </w:style>
  <w:style w:type="paragraph" w:styleId="Verzeichnis3">
    <w:name w:val="toc 3"/>
    <w:basedOn w:val="Standard"/>
    <w:next w:val="Standard"/>
    <w:semiHidden/>
    <w:pPr>
      <w:tabs>
        <w:tab w:val="left" w:pos="1134"/>
        <w:tab w:val="right" w:leader="dot" w:pos="8505"/>
      </w:tabs>
      <w:ind w:left="851"/>
    </w:pPr>
  </w:style>
  <w:style w:type="paragraph" w:styleId="Verzeichnis2">
    <w:name w:val="toc 2"/>
    <w:basedOn w:val="Standard"/>
    <w:next w:val="Standard"/>
    <w:semiHidden/>
    <w:pPr>
      <w:tabs>
        <w:tab w:val="left" w:pos="567"/>
        <w:tab w:val="right" w:leader="dot" w:pos="8505"/>
      </w:tabs>
      <w:ind w:left="284"/>
    </w:pPr>
  </w:style>
  <w:style w:type="paragraph" w:styleId="Verzeichnis1">
    <w:name w:val="toc 1"/>
    <w:basedOn w:val="Standard"/>
    <w:next w:val="Standard"/>
    <w:semiHidden/>
    <w:pPr>
      <w:tabs>
        <w:tab w:val="left" w:pos="284"/>
        <w:tab w:val="right" w:leader="dot" w:pos="8505"/>
      </w:tabs>
      <w:spacing w:after="120"/>
    </w:pPr>
  </w:style>
  <w:style w:type="paragraph" w:styleId="Kopfzeile">
    <w:name w:val="header"/>
    <w:basedOn w:val="Standard"/>
    <w:semiHidden/>
    <w:rPr>
      <w:rFonts w:ascii="TimesNewRomanPS" w:hAnsi="TimesNewRomanPS"/>
    </w:rPr>
  </w:style>
  <w:style w:type="character" w:styleId="Funotenzeichen">
    <w:name w:val="footnote reference"/>
    <w:basedOn w:val="Absatz-Standardschriftart"/>
    <w:semiHidden/>
    <w:rPr>
      <w:position w:val="6"/>
      <w:sz w:val="20"/>
    </w:rPr>
  </w:style>
  <w:style w:type="paragraph" w:styleId="Funotentext">
    <w:name w:val="footnote text"/>
    <w:basedOn w:val="Standard"/>
    <w:semiHidden/>
    <w:pPr>
      <w:tabs>
        <w:tab w:val="left" w:pos="284"/>
        <w:tab w:val="left" w:pos="567"/>
        <w:tab w:val="left" w:pos="851"/>
        <w:tab w:val="left" w:pos="1134"/>
      </w:tabs>
    </w:pPr>
    <w:rPr>
      <w:position w:val="6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StEinrck2">
    <w:name w:val="StEinrück2"/>
    <w:basedOn w:val="Standard"/>
    <w:pPr>
      <w:tabs>
        <w:tab w:val="left" w:pos="709"/>
      </w:tabs>
      <w:ind w:left="709" w:hanging="426"/>
    </w:pPr>
  </w:style>
  <w:style w:type="paragraph" w:customStyle="1" w:styleId="Konzep1">
    <w:name w:val="Konzep1"/>
    <w:basedOn w:val="Standard"/>
    <w:pPr>
      <w:framePr w:hSpace="142" w:wrap="around" w:vAnchor="page" w:hAnchor="text" w:y="4821" w:anchorLock="1"/>
      <w:tabs>
        <w:tab w:val="left" w:pos="284"/>
        <w:tab w:val="left" w:pos="567"/>
        <w:tab w:val="left" w:pos="851"/>
      </w:tabs>
      <w:spacing w:before="29"/>
      <w:ind w:left="708" w:hanging="992"/>
    </w:pPr>
    <w:rPr>
      <w:b/>
    </w:rPr>
  </w:style>
  <w:style w:type="paragraph" w:customStyle="1" w:styleId="Konzep2">
    <w:name w:val="Konzep2"/>
    <w:basedOn w:val="Standard"/>
    <w:pPr>
      <w:framePr w:hSpace="142" w:wrap="around" w:vAnchor="page" w:hAnchor="text" w:y="4821" w:anchorLock="1"/>
      <w:tabs>
        <w:tab w:val="left" w:pos="284"/>
        <w:tab w:val="left" w:pos="567"/>
        <w:tab w:val="left" w:pos="851"/>
      </w:tabs>
      <w:spacing w:before="29" w:after="29"/>
      <w:ind w:left="708" w:hanging="992"/>
    </w:pPr>
    <w:rPr>
      <w:sz w:val="20"/>
    </w:rPr>
  </w:style>
  <w:style w:type="paragraph" w:customStyle="1" w:styleId="Kosten1">
    <w:name w:val="Kosten1"/>
    <w:basedOn w:val="Standard"/>
    <w:pPr>
      <w:framePr w:hSpace="142" w:wrap="around" w:vAnchor="page" w:hAnchor="text" w:y="4821" w:anchorLock="1"/>
      <w:tabs>
        <w:tab w:val="left" w:pos="284"/>
        <w:tab w:val="left" w:pos="567"/>
        <w:tab w:val="left" w:pos="851"/>
        <w:tab w:val="left" w:pos="1134"/>
      </w:tabs>
      <w:spacing w:before="29"/>
      <w:ind w:left="992" w:hanging="1134"/>
    </w:pPr>
    <w:rPr>
      <w:b/>
    </w:rPr>
  </w:style>
  <w:style w:type="paragraph" w:customStyle="1" w:styleId="StEinrck1">
    <w:name w:val="StEinrück1"/>
    <w:basedOn w:val="Standard"/>
    <w:pPr>
      <w:tabs>
        <w:tab w:val="left" w:pos="426"/>
      </w:tabs>
      <w:ind w:left="284" w:hanging="284"/>
    </w:pPr>
  </w:style>
  <w:style w:type="paragraph" w:customStyle="1" w:styleId="StEinrck3">
    <w:name w:val="StEinrück3"/>
    <w:basedOn w:val="Standard"/>
    <w:pPr>
      <w:tabs>
        <w:tab w:val="left" w:pos="1276"/>
      </w:tabs>
      <w:ind w:left="1276" w:hanging="567"/>
    </w:pPr>
  </w:style>
  <w:style w:type="paragraph" w:customStyle="1" w:styleId="StEinrck4">
    <w:name w:val="StEinrück4"/>
    <w:basedOn w:val="Standard"/>
    <w:pPr>
      <w:tabs>
        <w:tab w:val="left" w:pos="1985"/>
      </w:tabs>
      <w:ind w:left="1985" w:hanging="709"/>
    </w:pPr>
  </w:style>
  <w:style w:type="paragraph" w:customStyle="1" w:styleId="Einrckende">
    <w:name w:val="Einrückende"/>
    <w:basedOn w:val="StEinrck4"/>
    <w:pPr>
      <w:ind w:left="0" w:firstLine="0"/>
    </w:pPr>
  </w:style>
  <w:style w:type="paragraph" w:customStyle="1" w:styleId="Fuseite">
    <w:name w:val="Fußseite"/>
    <w:basedOn w:val="Standard"/>
    <w:pPr>
      <w:framePr w:hSpace="142" w:vSpace="142" w:wrap="auto" w:vAnchor="page" w:hAnchor="text" w:y="11341"/>
      <w:jc w:val="center"/>
    </w:pPr>
    <w:rPr>
      <w:rFonts w:ascii="Helvetica" w:hAnsi="Helvetica"/>
    </w:rPr>
  </w:style>
  <w:style w:type="paragraph" w:customStyle="1" w:styleId="ZuGliederung1">
    <w:name w:val="ZuGliederung 1"/>
    <w:basedOn w:val="Standard"/>
  </w:style>
  <w:style w:type="paragraph" w:customStyle="1" w:styleId="ZuGliederung2">
    <w:name w:val="ZuGliederung 2"/>
    <w:basedOn w:val="berschrift2"/>
    <w:next w:val="berschrift2"/>
    <w:pPr>
      <w:tabs>
        <w:tab w:val="left" w:pos="709"/>
      </w:tabs>
      <w:ind w:hanging="426"/>
      <w:outlineLvl w:val="9"/>
    </w:pPr>
  </w:style>
  <w:style w:type="paragraph" w:customStyle="1" w:styleId="ZuGliederung3">
    <w:name w:val="ZuGliederung 3"/>
    <w:basedOn w:val="berschrift3"/>
    <w:next w:val="berschrift3"/>
    <w:pPr>
      <w:outlineLvl w:val="9"/>
    </w:pPr>
  </w:style>
  <w:style w:type="paragraph" w:customStyle="1" w:styleId="ZuGliederung4">
    <w:name w:val="ZuGliederung 4"/>
    <w:basedOn w:val="berschrift4"/>
    <w:next w:val="berschrift4"/>
    <w:pPr>
      <w:outlineLvl w:val="9"/>
    </w:pPr>
  </w:style>
  <w:style w:type="paragraph" w:customStyle="1" w:styleId="ZuGliederung5">
    <w:name w:val="ZuGliederung 5"/>
    <w:basedOn w:val="berschrift5"/>
    <w:next w:val="berschrift5"/>
    <w:pPr>
      <w:outlineLvl w:val="9"/>
    </w:pPr>
  </w:style>
  <w:style w:type="paragraph" w:customStyle="1" w:styleId="ZuGliederung6">
    <w:name w:val="ZuGliederung 6"/>
    <w:basedOn w:val="berschrift6"/>
    <w:next w:val="berschrift6"/>
    <w:pPr>
      <w:outlineLvl w:val="9"/>
    </w:pPr>
  </w:style>
  <w:style w:type="paragraph" w:customStyle="1" w:styleId="ZuGliederung7">
    <w:name w:val="ZuGliederung 7"/>
    <w:basedOn w:val="berschrift7"/>
    <w:next w:val="berschrift7"/>
    <w:pPr>
      <w:outlineLvl w:val="9"/>
    </w:pPr>
  </w:style>
  <w:style w:type="paragraph" w:customStyle="1" w:styleId="ZuGliederung8">
    <w:name w:val="ZuGliederung 8"/>
    <w:basedOn w:val="berschrift8"/>
    <w:next w:val="berschrift8"/>
    <w:pPr>
      <w:ind w:left="2410"/>
      <w:outlineLvl w:val="9"/>
    </w:pPr>
  </w:style>
  <w:style w:type="paragraph" w:styleId="Unterschrift">
    <w:name w:val="Signature"/>
    <w:basedOn w:val="Standard"/>
    <w:semiHidden/>
    <w:pPr>
      <w:tabs>
        <w:tab w:val="left" w:pos="2268"/>
      </w:tabs>
    </w:pPr>
  </w:style>
  <w:style w:type="paragraph" w:customStyle="1" w:styleId="Seminartitel">
    <w:name w:val="Seminartitel"/>
    <w:basedOn w:val="Standard"/>
    <w:pPr>
      <w:tabs>
        <w:tab w:val="left" w:pos="284"/>
        <w:tab w:val="left" w:pos="567"/>
        <w:tab w:val="left" w:pos="851"/>
        <w:tab w:val="left" w:pos="1134"/>
      </w:tabs>
    </w:pPr>
    <w:rPr>
      <w:b/>
      <w:color w:val="0000FF"/>
      <w:sz w:val="32"/>
    </w:rPr>
  </w:style>
  <w:style w:type="paragraph" w:customStyle="1" w:styleId="Themen">
    <w:name w:val="Themen"/>
    <w:basedOn w:val="Standard"/>
    <w:pPr>
      <w:tabs>
        <w:tab w:val="left" w:pos="284"/>
        <w:tab w:val="left" w:pos="567"/>
        <w:tab w:val="left" w:pos="851"/>
        <w:tab w:val="left" w:pos="1134"/>
      </w:tabs>
      <w:spacing w:before="120"/>
      <w:ind w:left="283" w:hanging="283"/>
      <w:jc w:val="both"/>
    </w:pPr>
    <w:rPr>
      <w:sz w:val="22"/>
    </w:rPr>
  </w:style>
  <w:style w:type="paragraph" w:customStyle="1" w:styleId="text">
    <w:name w:val="text"/>
    <w:basedOn w:val="Standard"/>
    <w:pPr>
      <w:tabs>
        <w:tab w:val="left" w:pos="284"/>
        <w:tab w:val="left" w:pos="567"/>
        <w:tab w:val="left" w:pos="851"/>
        <w:tab w:val="left" w:pos="1134"/>
      </w:tabs>
      <w:spacing w:before="120"/>
      <w:jc w:val="both"/>
    </w:pPr>
    <w:rPr>
      <w:sz w:val="22"/>
    </w:rPr>
  </w:style>
  <w:style w:type="paragraph" w:customStyle="1" w:styleId="Subtitel">
    <w:name w:val="Subtitel"/>
    <w:basedOn w:val="Standard"/>
    <w:pPr>
      <w:tabs>
        <w:tab w:val="left" w:pos="284"/>
        <w:tab w:val="left" w:pos="567"/>
        <w:tab w:val="left" w:pos="851"/>
        <w:tab w:val="left" w:pos="1134"/>
      </w:tabs>
    </w:pPr>
    <w:rPr>
      <w:b/>
      <w:color w:val="0000FF"/>
    </w:rPr>
  </w:style>
  <w:style w:type="paragraph" w:customStyle="1" w:styleId="Kosten2">
    <w:name w:val="Kosten2"/>
    <w:basedOn w:val="Standard"/>
    <w:pPr>
      <w:framePr w:hSpace="142" w:wrap="around" w:vAnchor="page" w:hAnchor="text" w:y="4821" w:anchorLock="1"/>
      <w:tabs>
        <w:tab w:val="left" w:pos="284"/>
        <w:tab w:val="left" w:pos="567"/>
        <w:tab w:val="left" w:pos="851"/>
        <w:tab w:val="left" w:pos="1134"/>
      </w:tabs>
      <w:spacing w:before="29" w:after="29"/>
      <w:ind w:left="992" w:hanging="1134"/>
    </w:pPr>
    <w:rPr>
      <w:sz w:val="20"/>
    </w:rPr>
  </w:style>
  <w:style w:type="paragraph" w:customStyle="1" w:styleId="Leitung1">
    <w:name w:val="Leitung1"/>
    <w:basedOn w:val="Standard"/>
    <w:pPr>
      <w:framePr w:hSpace="142" w:wrap="around" w:vAnchor="page" w:hAnchor="text" w:y="4821" w:anchorLock="1"/>
      <w:tabs>
        <w:tab w:val="left" w:pos="284"/>
        <w:tab w:val="left" w:pos="567"/>
        <w:tab w:val="left" w:pos="851"/>
      </w:tabs>
      <w:spacing w:before="29"/>
      <w:ind w:left="850" w:hanging="992"/>
    </w:pPr>
    <w:rPr>
      <w:b/>
    </w:rPr>
  </w:style>
  <w:style w:type="paragraph" w:customStyle="1" w:styleId="Leitung2">
    <w:name w:val="Leitung2"/>
    <w:basedOn w:val="Standard"/>
    <w:pPr>
      <w:framePr w:hSpace="142" w:wrap="around" w:vAnchor="page" w:hAnchor="text" w:y="4821" w:anchorLock="1"/>
      <w:tabs>
        <w:tab w:val="left" w:pos="284"/>
        <w:tab w:val="left" w:pos="567"/>
        <w:tab w:val="left" w:pos="851"/>
      </w:tabs>
      <w:spacing w:before="29" w:after="29"/>
      <w:ind w:left="850" w:hanging="992"/>
    </w:pPr>
    <w:rPr>
      <w:b/>
      <w:sz w:val="20"/>
    </w:rPr>
  </w:style>
  <w:style w:type="paragraph" w:customStyle="1" w:styleId="Melde1">
    <w:name w:val="Melde1"/>
    <w:basedOn w:val="Standard"/>
    <w:pPr>
      <w:framePr w:hSpace="142" w:wrap="around" w:vAnchor="page" w:hAnchor="text" w:y="4821" w:anchorLock="1"/>
      <w:tabs>
        <w:tab w:val="left" w:pos="284"/>
        <w:tab w:val="left" w:pos="567"/>
      </w:tabs>
      <w:spacing w:before="29" w:after="29"/>
      <w:ind w:left="567" w:hanging="709"/>
    </w:pPr>
    <w:rPr>
      <w:rFonts w:ascii="Arial" w:hAnsi="Arial"/>
      <w:b/>
    </w:rPr>
  </w:style>
  <w:style w:type="paragraph" w:customStyle="1" w:styleId="Melde2">
    <w:name w:val="Melde2"/>
    <w:basedOn w:val="Standard"/>
    <w:pPr>
      <w:framePr w:hSpace="142" w:wrap="around" w:vAnchor="page" w:hAnchor="text" w:y="4821" w:anchorLock="1"/>
      <w:tabs>
        <w:tab w:val="left" w:pos="284"/>
        <w:tab w:val="left" w:pos="567"/>
      </w:tabs>
      <w:spacing w:before="29" w:after="29"/>
      <w:ind w:left="567" w:hanging="709"/>
    </w:pPr>
    <w:rPr>
      <w:sz w:val="20"/>
    </w:rPr>
  </w:style>
  <w:style w:type="paragraph" w:customStyle="1" w:styleId="Organisation">
    <w:name w:val="Organisation"/>
    <w:basedOn w:val="Standard"/>
    <w:pPr>
      <w:framePr w:hSpace="142" w:wrap="around" w:vAnchor="page" w:hAnchor="text" w:y="4821" w:anchorLock="1"/>
      <w:tabs>
        <w:tab w:val="left" w:pos="851"/>
        <w:tab w:val="left" w:pos="1134"/>
      </w:tabs>
      <w:spacing w:before="29" w:after="120"/>
      <w:ind w:left="1417" w:hanging="1559"/>
      <w:jc w:val="both"/>
    </w:pPr>
    <w:rPr>
      <w:b/>
      <w:color w:val="0000FF"/>
    </w:rPr>
  </w:style>
  <w:style w:type="paragraph" w:customStyle="1" w:styleId="Seminarnummer">
    <w:name w:val="Seminarnummer"/>
    <w:basedOn w:val="Standard"/>
    <w:pPr>
      <w:framePr w:hSpace="142" w:wrap="around" w:vAnchor="page" w:hAnchor="text" w:y="4821" w:anchorLock="1"/>
      <w:tabs>
        <w:tab w:val="left" w:pos="851"/>
        <w:tab w:val="left" w:pos="1134"/>
        <w:tab w:val="left" w:pos="1418"/>
      </w:tabs>
      <w:spacing w:before="29" w:after="29"/>
      <w:ind w:left="1276" w:hanging="1418"/>
      <w:jc w:val="both"/>
    </w:pPr>
    <w:rPr>
      <w:b/>
    </w:rPr>
  </w:style>
  <w:style w:type="paragraph" w:customStyle="1" w:styleId="Termin1">
    <w:name w:val="Termin1"/>
    <w:basedOn w:val="Standard"/>
    <w:pPr>
      <w:framePr w:hSpace="142" w:wrap="around" w:vAnchor="page" w:hAnchor="text" w:y="4821" w:anchorLock="1"/>
      <w:tabs>
        <w:tab w:val="left" w:pos="851"/>
        <w:tab w:val="left" w:pos="1134"/>
        <w:tab w:val="left" w:pos="1276"/>
        <w:tab w:val="left" w:pos="1843"/>
        <w:tab w:val="left" w:pos="3828"/>
      </w:tabs>
      <w:spacing w:before="29"/>
      <w:ind w:left="1134" w:hanging="1276"/>
    </w:pPr>
    <w:rPr>
      <w:b/>
    </w:rPr>
  </w:style>
  <w:style w:type="paragraph" w:customStyle="1" w:styleId="Termin2">
    <w:name w:val="Termin2"/>
    <w:basedOn w:val="Standard"/>
    <w:pPr>
      <w:framePr w:hSpace="142" w:wrap="around" w:vAnchor="page" w:hAnchor="text" w:y="4821" w:anchorLock="1"/>
      <w:tabs>
        <w:tab w:val="left" w:pos="851"/>
        <w:tab w:val="left" w:pos="1134"/>
        <w:tab w:val="left" w:pos="1276"/>
        <w:tab w:val="left" w:pos="1843"/>
        <w:tab w:val="left" w:pos="3828"/>
      </w:tabs>
      <w:spacing w:after="29"/>
      <w:ind w:left="1134" w:hanging="1276"/>
    </w:pPr>
    <w:rPr>
      <w:sz w:val="20"/>
    </w:rPr>
  </w:style>
  <w:style w:type="paragraph" w:customStyle="1" w:styleId="Zeiten">
    <w:name w:val="Zeiten"/>
    <w:basedOn w:val="Standard"/>
    <w:pPr>
      <w:framePr w:hSpace="142" w:wrap="around" w:vAnchor="page" w:hAnchor="text" w:y="4821" w:anchorLock="1"/>
      <w:tabs>
        <w:tab w:val="left" w:pos="142"/>
        <w:tab w:val="left" w:pos="567"/>
        <w:tab w:val="left" w:pos="851"/>
        <w:tab w:val="left" w:pos="1134"/>
      </w:tabs>
      <w:spacing w:before="29" w:after="29"/>
      <w:ind w:left="142" w:hanging="283"/>
    </w:pPr>
    <w:rPr>
      <w:sz w:val="20"/>
    </w:rPr>
  </w:style>
  <w:style w:type="paragraph" w:customStyle="1" w:styleId="semorga1">
    <w:name w:val="semorga1"/>
    <w:basedOn w:val="Standard"/>
    <w:pPr>
      <w:framePr w:hSpace="142" w:wrap="around" w:vAnchor="page" w:hAnchor="text" w:y="4821" w:anchorLock="1"/>
      <w:tabs>
        <w:tab w:val="left" w:pos="284"/>
        <w:tab w:val="left" w:pos="567"/>
      </w:tabs>
      <w:spacing w:before="29"/>
      <w:ind w:left="425" w:hanging="709"/>
    </w:pPr>
    <w:rPr>
      <w:b/>
    </w:rPr>
  </w:style>
  <w:style w:type="paragraph" w:customStyle="1" w:styleId="semorga2">
    <w:name w:val="semorga2"/>
    <w:basedOn w:val="Standard"/>
    <w:pPr>
      <w:framePr w:hSpace="142" w:wrap="around" w:vAnchor="page" w:hAnchor="text" w:y="4821" w:anchorLock="1"/>
      <w:tabs>
        <w:tab w:val="left" w:pos="284"/>
        <w:tab w:val="left" w:pos="567"/>
      </w:tabs>
      <w:spacing w:before="29" w:after="29"/>
      <w:ind w:left="425" w:hanging="709"/>
    </w:pPr>
    <w:rPr>
      <w:sz w:val="20"/>
    </w:rPr>
  </w:style>
  <w:style w:type="paragraph" w:customStyle="1" w:styleId="Nummer1">
    <w:name w:val="Nummer1"/>
    <w:basedOn w:val="Organisation"/>
    <w:pPr>
      <w:framePr w:wrap="around"/>
      <w:ind w:left="1276" w:hanging="1418"/>
    </w:pPr>
  </w:style>
  <w:style w:type="paragraph" w:customStyle="1" w:styleId="zwberschrift">
    <w:name w:val="zwüberschrift"/>
    <w:basedOn w:val="Standard"/>
    <w:pPr>
      <w:tabs>
        <w:tab w:val="left" w:pos="284"/>
        <w:tab w:val="left" w:pos="567"/>
        <w:tab w:val="left" w:pos="851"/>
        <w:tab w:val="left" w:pos="1134"/>
      </w:tabs>
      <w:spacing w:before="240"/>
    </w:pPr>
    <w:rPr>
      <w:b/>
      <w:color w:val="0000FF"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Kartenabfrage	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Kartenabfrage</dc:title>
  <dc:subject/>
  <dc:creator>Anwender</dc:creator>
  <cp:keywords/>
  <dc:description/>
  <cp:lastModifiedBy>Marika Köhler</cp:lastModifiedBy>
  <cp:revision>3</cp:revision>
  <cp:lastPrinted>1999-01-14T12:46:00Z</cp:lastPrinted>
  <dcterms:created xsi:type="dcterms:W3CDTF">2022-03-16T14:38:00Z</dcterms:created>
  <dcterms:modified xsi:type="dcterms:W3CDTF">2022-03-16T14:39:00Z</dcterms:modified>
</cp:coreProperties>
</file>